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2AA" w:rsidRPr="009C52AA" w:rsidRDefault="009C52AA" w:rsidP="009C52AA">
      <w:pPr>
        <w:jc w:val="both"/>
      </w:pPr>
      <w:bookmarkStart w:id="0" w:name="_GoBack"/>
      <w:bookmarkEnd w:id="0"/>
      <w:r w:rsidRPr="009C52AA">
        <w:t xml:space="preserve">Данный документ является неотъемлемой частью Публичной оферты ИП Дранцов А.И., опубликованной по ссылке </w:t>
      </w:r>
      <w:r w:rsidR="00D6335A">
        <w:t xml:space="preserve">на сайте </w:t>
      </w:r>
      <w:r w:rsidRPr="009C52AA">
        <w:t>https://r-home.ru/local/do</w:t>
      </w:r>
      <w:r w:rsidR="00D6335A">
        <w:t>c</w:t>
      </w:r>
      <w:r w:rsidRPr="009C52AA">
        <w:t xml:space="preserve"> и не применяется отдельно от указанного договора.</w:t>
      </w:r>
    </w:p>
    <w:p w:rsidR="00CE4ABE" w:rsidRPr="00FB3C56" w:rsidRDefault="00CE4ABE" w:rsidP="00FB3C56">
      <w:pPr>
        <w:pStyle w:val="a6"/>
        <w:numPr>
          <w:ilvl w:val="0"/>
          <w:numId w:val="1"/>
        </w:numPr>
        <w:jc w:val="center"/>
        <w:rPr>
          <w:b/>
        </w:rPr>
      </w:pPr>
      <w:r w:rsidRPr="00FB3C56">
        <w:rPr>
          <w:b/>
        </w:rPr>
        <w:t>Общие положения</w:t>
      </w:r>
    </w:p>
    <w:p w:rsidR="00CE4ABE" w:rsidRDefault="00FB3C56" w:rsidP="00FB3C56">
      <w:pPr>
        <w:jc w:val="both"/>
      </w:pPr>
      <w:r>
        <w:t>1.1. Настоящие Правила</w:t>
      </w:r>
      <w:r w:rsidR="00CE4ABE">
        <w:t xml:space="preserve"> </w:t>
      </w:r>
      <w:r>
        <w:t>определяю</w:t>
      </w:r>
      <w:r w:rsidR="00CE4ABE">
        <w:t>т</w:t>
      </w:r>
      <w:r w:rsidR="009E6937">
        <w:t xml:space="preserve"> общие</w:t>
      </w:r>
      <w:r w:rsidR="00CE4ABE">
        <w:t xml:space="preserve"> условия </w:t>
      </w:r>
      <w:r w:rsidR="009E6937">
        <w:t xml:space="preserve">и порядок </w:t>
      </w:r>
      <w:r w:rsidR="004C04DA">
        <w:t>оформления заказа на приобретение</w:t>
      </w:r>
      <w:r w:rsidR="00CE4ABE">
        <w:t xml:space="preserve"> товаров через интернет</w:t>
      </w:r>
      <w:r w:rsidR="004C04DA">
        <w:t xml:space="preserve"> сайт </w:t>
      </w:r>
      <w:r w:rsidR="00CE4ABE">
        <w:t xml:space="preserve"> </w:t>
      </w:r>
      <w:hyperlink r:id="rId5" w:history="1">
        <w:r w:rsidR="004C04DA" w:rsidRPr="00121FE8">
          <w:rPr>
            <w:rStyle w:val="a5"/>
          </w:rPr>
          <w:t>www.r-home.ru</w:t>
        </w:r>
      </w:hyperlink>
      <w:r w:rsidR="004C04DA" w:rsidRPr="004C04DA">
        <w:t xml:space="preserve"> </w:t>
      </w:r>
      <w:r w:rsidR="004C04DA">
        <w:t xml:space="preserve">(далее – Интернет сайт) </w:t>
      </w:r>
      <w:r w:rsidR="00CE4ABE">
        <w:t>или в павильоне</w:t>
      </w:r>
      <w:r>
        <w:t xml:space="preserve"> в соответствии с условиями Публичной офер</w:t>
      </w:r>
      <w:r w:rsidR="002C44CA">
        <w:t>т</w:t>
      </w:r>
      <w:r>
        <w:t>ы Индивиду</w:t>
      </w:r>
      <w:r w:rsidR="002C44CA">
        <w:t>а</w:t>
      </w:r>
      <w:r>
        <w:t>льного предпринимателя Дранцов</w:t>
      </w:r>
      <w:r w:rsidR="00813791">
        <w:t>а Алексея</w:t>
      </w:r>
      <w:r>
        <w:t xml:space="preserve">  Игоревич</w:t>
      </w:r>
      <w:r w:rsidR="00813791">
        <w:t>а</w:t>
      </w:r>
      <w:r w:rsidR="00E91BF4">
        <w:t xml:space="preserve"> о продаже мебели (далее – Публичная оферта)</w:t>
      </w:r>
      <w:r>
        <w:t>.</w:t>
      </w:r>
    </w:p>
    <w:p w:rsidR="00CE4ABE" w:rsidRDefault="00FB3C56" w:rsidP="00FB3C56">
      <w:pPr>
        <w:jc w:val="both"/>
      </w:pPr>
      <w:r>
        <w:t>1.2. Настоящие Правила</w:t>
      </w:r>
      <w:r w:rsidR="00CE4ABE">
        <w:t xml:space="preserve"> </w:t>
      </w:r>
      <w:r>
        <w:t xml:space="preserve">принимаются </w:t>
      </w:r>
      <w:r w:rsidR="00CE4ABE">
        <w:t>Покупателем при оформлении заказа на сайте интернет-магазина</w:t>
      </w:r>
      <w:r>
        <w:t xml:space="preserve"> </w:t>
      </w:r>
      <w:r w:rsidR="00CE4ABE">
        <w:t>или в павильоне.</w:t>
      </w:r>
    </w:p>
    <w:p w:rsidR="00CE4ABE" w:rsidRDefault="00FB3C56" w:rsidP="00FB3C56">
      <w:pPr>
        <w:jc w:val="both"/>
      </w:pPr>
      <w:r>
        <w:t>1.3. Публич</w:t>
      </w:r>
      <w:r w:rsidR="002C44CA">
        <w:t>н</w:t>
      </w:r>
      <w:r>
        <w:t>ая о</w:t>
      </w:r>
      <w:r w:rsidR="00CE4ABE">
        <w:t xml:space="preserve">ферта </w:t>
      </w:r>
      <w:r>
        <w:t xml:space="preserve">на приобретение мебели </w:t>
      </w:r>
      <w:r w:rsidR="00CE4ABE">
        <w:t xml:space="preserve">может быть акцептована (принята) любым физическим лицом на территории Российской Федерации, имеющим намерение приобрести товар и/или услуги, реализуемые/предоставляемые Продавцом через Интернет </w:t>
      </w:r>
      <w:r w:rsidR="004C04DA">
        <w:t xml:space="preserve">сайт или </w:t>
      </w:r>
      <w:r w:rsidR="00CE4ABE">
        <w:t xml:space="preserve">павильонах, расположенных по адресам, опубликованным в разделе «Контакты» на </w:t>
      </w:r>
      <w:r w:rsidR="004C04DA">
        <w:t xml:space="preserve">Интернет </w:t>
      </w:r>
      <w:r w:rsidR="00CE4ABE">
        <w:t>сайте.</w:t>
      </w:r>
    </w:p>
    <w:p w:rsidR="00CE4ABE" w:rsidRDefault="00FB3C56" w:rsidP="00E91BF4">
      <w:pPr>
        <w:jc w:val="both"/>
      </w:pPr>
      <w:r>
        <w:t>1.4.</w:t>
      </w:r>
      <w:r w:rsidR="00E91BF4">
        <w:t xml:space="preserve"> Согласием </w:t>
      </w:r>
      <w:r w:rsidR="00CE4ABE">
        <w:t xml:space="preserve">со стороны Покупателя </w:t>
      </w:r>
      <w:r w:rsidR="00E91BF4">
        <w:t xml:space="preserve">с настоящими Правилами </w:t>
      </w:r>
      <w:r w:rsidR="00CE4ABE">
        <w:t>является получение Продавцом сообщения о намерении Покупателя-гражданина приобрести товар на условиях, предложенных Продавцом.</w:t>
      </w:r>
    </w:p>
    <w:p w:rsidR="00CE4ABE" w:rsidRDefault="00FB3C56" w:rsidP="00FB3C56">
      <w:pPr>
        <w:jc w:val="both"/>
      </w:pPr>
      <w:r>
        <w:t xml:space="preserve">1.5. </w:t>
      </w:r>
      <w:r w:rsidR="00E91BF4">
        <w:t>Публичная оферта и</w:t>
      </w:r>
      <w:r w:rsidR="00CE4ABE">
        <w:t xml:space="preserve"> вс</w:t>
      </w:r>
      <w:r w:rsidR="00E91BF4">
        <w:t>е приложения к ней опубликованы</w:t>
      </w:r>
      <w:r w:rsidR="00CE4ABE">
        <w:t xml:space="preserve"> на </w:t>
      </w:r>
      <w:r w:rsidR="00813791">
        <w:t xml:space="preserve">Интернет </w:t>
      </w:r>
      <w:r w:rsidR="00CE4ABE">
        <w:t xml:space="preserve">сайте, </w:t>
      </w:r>
      <w:r w:rsidR="00E91BF4">
        <w:t xml:space="preserve">а также </w:t>
      </w:r>
      <w:r w:rsidR="00CE4ABE">
        <w:t xml:space="preserve">расположена в надлежащем месте в павильонах. Вся информация о товарах/услугах Продавца опубликована в соответствующих разделах </w:t>
      </w:r>
      <w:r w:rsidR="002C44CA">
        <w:t>Интер</w:t>
      </w:r>
      <w:r w:rsidR="00813791">
        <w:t xml:space="preserve">нет </w:t>
      </w:r>
      <w:r w:rsidR="00CE4ABE">
        <w:t xml:space="preserve">сайта </w:t>
      </w:r>
      <w:r w:rsidR="00813791">
        <w:t xml:space="preserve">и </w:t>
      </w:r>
      <w:r w:rsidR="00CE4ABE">
        <w:t>расположена в надлежащих местах в павильонах.</w:t>
      </w:r>
    </w:p>
    <w:p w:rsidR="00CE4ABE" w:rsidRDefault="00FB3C56" w:rsidP="00FB3C56">
      <w:pPr>
        <w:jc w:val="both"/>
      </w:pPr>
      <w:r>
        <w:t>1.6. Акцептом Публичной о</w:t>
      </w:r>
      <w:r w:rsidR="00CE4ABE">
        <w:t>ферты Покупатель подтверждает, что он имел возможность предварительно ознакомиться на сайте и непосредственно ознакомился в павильонах со следующей информацией, в объеме, установленном ФЗ «О защите прав потребителей», разделом «Розничная купля-продажа» Гражданского кодекса РФ: наименование товара, размерный ряд (при необходимости), цена, цветовая гамма (при необходимости), материал изготовления, функциональное назначение, место нахождения (адрес), фирменное наименование (наименование) продавца, для импортного товара - наименование страны происхождения товара, правила и условия эффективного и безопасного использования товара (на сайте r-home.ru), гарантийный срок, если он установлен для конкретного товара, срок службы,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опасность для жизни, здоровья и имущества покупателя или становятся непригодными для использования по назначению. 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 (об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 в каком виде доставляется (сборный или разборный), информация об упаковке, весе, объеме при доставке и т.п., о способах, сроках, условиях доставки и передачи товара покупателю.</w:t>
      </w:r>
    </w:p>
    <w:p w:rsidR="00CE4ABE" w:rsidRDefault="00FB3C56" w:rsidP="00FB3C56">
      <w:pPr>
        <w:jc w:val="both"/>
      </w:pPr>
      <w:r>
        <w:t xml:space="preserve">1.7. </w:t>
      </w:r>
      <w:r w:rsidR="00CE4ABE">
        <w:t xml:space="preserve">Настоящие </w:t>
      </w:r>
      <w:r>
        <w:t>Правила и Публичная оферта могут быть изменены</w:t>
      </w:r>
      <w:r w:rsidR="00CE4ABE">
        <w:t xml:space="preserve"> Продавцом без какого-либо специального уведомления, новая редакция Публичной оферты вступает в силу по истечении 5 (пяти) дней с момента ее размещения на сайте, если иное не предусмотрено новой редакцией Публичной оферты, и не распространяется на правоотношения между Покупателем и интернет-магазином/павильоном, возникшие до вступления новой редакции Публичной оферты в силу.</w:t>
      </w:r>
    </w:p>
    <w:p w:rsidR="00813791" w:rsidRDefault="00813791" w:rsidP="00FB3C56">
      <w:pPr>
        <w:jc w:val="center"/>
        <w:rPr>
          <w:b/>
        </w:rPr>
      </w:pPr>
    </w:p>
    <w:p w:rsidR="00813791" w:rsidRDefault="00813791" w:rsidP="00FB3C56">
      <w:pPr>
        <w:jc w:val="center"/>
        <w:rPr>
          <w:b/>
        </w:rPr>
      </w:pPr>
    </w:p>
    <w:p w:rsidR="00CE4ABE" w:rsidRPr="00FB3C56" w:rsidRDefault="00FB3C56" w:rsidP="00FB3C56">
      <w:pPr>
        <w:jc w:val="center"/>
        <w:rPr>
          <w:b/>
        </w:rPr>
      </w:pPr>
      <w:r>
        <w:rPr>
          <w:b/>
        </w:rPr>
        <w:t xml:space="preserve">2. </w:t>
      </w:r>
      <w:r w:rsidR="00CE4ABE" w:rsidRPr="00FB3C56">
        <w:rPr>
          <w:b/>
        </w:rPr>
        <w:t>Определения условий</w:t>
      </w:r>
    </w:p>
    <w:p w:rsidR="00CE4ABE" w:rsidRDefault="00FB3C56" w:rsidP="00FB3C56">
      <w:pPr>
        <w:jc w:val="both"/>
      </w:pPr>
      <w:r>
        <w:t xml:space="preserve">2.1. </w:t>
      </w:r>
      <w:r w:rsidR="00CE4ABE">
        <w:t>Покупатель – гражданин, заказывающий, приобретающий или использующий товары исключительно для личных, семейных, домашних и иных нужд, не связанных с осуществлением им предпринимательской деятельности, принявший в полном объеме и безоговорочно условия оферты (совершившее акцепт оферты).</w:t>
      </w:r>
    </w:p>
    <w:p w:rsidR="00CE4ABE" w:rsidRDefault="00FB3C56" w:rsidP="00CE4ABE">
      <w:r>
        <w:t xml:space="preserve">2.2. </w:t>
      </w:r>
      <w:r w:rsidR="00CE4ABE">
        <w:t>Продавец - Индивидуальный предприниматель Дранцов Алексей Игоревич.</w:t>
      </w:r>
    </w:p>
    <w:p w:rsidR="00CE4ABE" w:rsidRDefault="00FB3C56" w:rsidP="00CE4ABE">
      <w:r>
        <w:t xml:space="preserve">2.3. </w:t>
      </w:r>
      <w:r w:rsidR="00CE4ABE">
        <w:t>Стороны - совместно Покупатель и Продавец</w:t>
      </w:r>
    </w:p>
    <w:p w:rsidR="00CE4ABE" w:rsidRDefault="00FB3C56" w:rsidP="00FB3C56">
      <w:pPr>
        <w:jc w:val="both"/>
      </w:pPr>
      <w:r>
        <w:t xml:space="preserve">2.4. </w:t>
      </w:r>
      <w:r w:rsidR="00CE4ABE">
        <w:t>Интернет</w:t>
      </w:r>
      <w:r w:rsidR="00813791">
        <w:t xml:space="preserve"> </w:t>
      </w:r>
      <w:r w:rsidR="00CE4ABE">
        <w:t>сайт – сайт Продавца, имеющий адрес в сети Интернет</w:t>
      </w:r>
      <w:r w:rsidR="00813791">
        <w:t xml:space="preserve"> </w:t>
      </w:r>
      <w:r w:rsidR="00813791" w:rsidRPr="00813791">
        <w:t>www.r-home.ru</w:t>
      </w:r>
      <w:r w:rsidR="00CE4ABE">
        <w:t>, предназначенный для продажи Продавцом Покупателям товаров, дистанционным способом.</w:t>
      </w:r>
    </w:p>
    <w:p w:rsidR="00CE4ABE" w:rsidRDefault="00FB3C56" w:rsidP="00813791">
      <w:pPr>
        <w:jc w:val="both"/>
      </w:pPr>
      <w:r>
        <w:t xml:space="preserve">2.5. </w:t>
      </w:r>
      <w:r w:rsidR="00CE4ABE">
        <w:t>Павильон - стационарная торговая точка Продавца предназначенная для розничной продажи Продавцом Покупателям товаров.</w:t>
      </w:r>
    </w:p>
    <w:p w:rsidR="00CE4ABE" w:rsidRDefault="00FB3C56" w:rsidP="00813791">
      <w:pPr>
        <w:jc w:val="both"/>
      </w:pPr>
      <w:r>
        <w:t xml:space="preserve">2.6. </w:t>
      </w:r>
      <w:r w:rsidR="00CE4ABE">
        <w:t>Каталог - информация о товарах, размещенная в интернет-магазине.</w:t>
      </w:r>
    </w:p>
    <w:p w:rsidR="00CE4ABE" w:rsidRDefault="00FB3C56" w:rsidP="00813791">
      <w:pPr>
        <w:jc w:val="both"/>
      </w:pPr>
      <w:r>
        <w:t xml:space="preserve">2.7. </w:t>
      </w:r>
      <w:r w:rsidR="00CE4ABE">
        <w:t>Товар – движимое имущество: мебель бытовая и/или аксессуары, реализуемые Продавцом через интернет-магазин павильон.</w:t>
      </w:r>
    </w:p>
    <w:p w:rsidR="00CE4ABE" w:rsidRDefault="00FB3C56" w:rsidP="00CE4ABE">
      <w:r>
        <w:t xml:space="preserve">2.8. </w:t>
      </w:r>
      <w:r w:rsidR="00CE4ABE">
        <w:t>Описание товара – предложение товара, содержащие все существенные условия розничного договора купли-продажи.</w:t>
      </w:r>
    </w:p>
    <w:p w:rsidR="00CE4ABE" w:rsidRDefault="00FB3C56" w:rsidP="00FB3C56">
      <w:pPr>
        <w:jc w:val="both"/>
      </w:pPr>
      <w:r>
        <w:t xml:space="preserve">2.9. </w:t>
      </w:r>
      <w:r w:rsidR="00CE4ABE">
        <w:t xml:space="preserve">Заказ - электронная </w:t>
      </w:r>
      <w:r w:rsidR="00813791">
        <w:t xml:space="preserve">заявка </w:t>
      </w:r>
      <w:r w:rsidR="00CE4ABE">
        <w:t>Покупателя на приобретение Товара из каталога</w:t>
      </w:r>
      <w:r w:rsidR="00813791">
        <w:t xml:space="preserve"> Интернет сайта </w:t>
      </w:r>
      <w:r w:rsidR="00CE4ABE">
        <w:t xml:space="preserve"> или выбранного в павильоне, согласованная Сторонами, принятая и оформленная оператором интернет-магазина, сотрудником павильона.</w:t>
      </w:r>
    </w:p>
    <w:p w:rsidR="00CE4ABE" w:rsidRDefault="00FB3C56" w:rsidP="00FB3C56">
      <w:pPr>
        <w:jc w:val="both"/>
      </w:pPr>
      <w:r>
        <w:t xml:space="preserve">2.10. </w:t>
      </w:r>
      <w:r w:rsidR="00CE4ABE">
        <w:t>Место исполнения договора - место (адрес), указанное Покупателем, по которому доставляется товар Покупателю силами Продавца, или павильон или склад Продавца, в случае отказа Покупателя от доставки товара силами Продавца (самовывоз), или территория</w:t>
      </w:r>
      <w:r w:rsidR="00813791">
        <w:t xml:space="preserve"> транспортной компании</w:t>
      </w:r>
      <w:r w:rsidR="00CE4ABE">
        <w:t>, договор с которым заключил Прод</w:t>
      </w:r>
      <w:r w:rsidR="00813791">
        <w:t>авец, в случае доставки товара транспортной компанией</w:t>
      </w:r>
      <w:r w:rsidR="00CE4ABE">
        <w:t>.</w:t>
      </w:r>
    </w:p>
    <w:p w:rsidR="00CE4ABE" w:rsidRDefault="00FB3C56" w:rsidP="00FB3C56">
      <w:pPr>
        <w:jc w:val="both"/>
      </w:pPr>
      <w:r>
        <w:t xml:space="preserve">2.11. </w:t>
      </w:r>
      <w:r w:rsidR="00CE4ABE">
        <w:t xml:space="preserve">Получатель </w:t>
      </w:r>
      <w:r w:rsidR="00813791">
        <w:t>–</w:t>
      </w:r>
      <w:r w:rsidR="00CE4ABE">
        <w:t xml:space="preserve"> </w:t>
      </w:r>
      <w:r w:rsidR="00813791">
        <w:t xml:space="preserve">Покупатель или </w:t>
      </w:r>
      <w:r w:rsidR="00CE4ABE">
        <w:t>физическое лицо, действующее в интересах Покупателя, предъявившее документ, подтверждающий заключение розничного договора купли-продажи или оформление доставки приобретенного товара.</w:t>
      </w:r>
    </w:p>
    <w:p w:rsidR="00CE4ABE" w:rsidRDefault="00FB3C56" w:rsidP="00FB3C56">
      <w:pPr>
        <w:jc w:val="both"/>
      </w:pPr>
      <w:r>
        <w:t xml:space="preserve">2.12. </w:t>
      </w:r>
      <w:r w:rsidR="00813791">
        <w:t xml:space="preserve">Транспортная компания </w:t>
      </w:r>
      <w:r w:rsidR="00CE4ABE">
        <w:t>- юридическое лицо или индивидуальный предприниматель, принявшие на себя по договору перевозки обязанность доставить вверенный ему отправителем товар из пункта отправления в пункт назначения, а также выдать товар получателю.</w:t>
      </w:r>
    </w:p>
    <w:p w:rsidR="00CE4ABE" w:rsidRPr="00FB3C56" w:rsidRDefault="00FB3C56" w:rsidP="00FB3C56">
      <w:pPr>
        <w:jc w:val="center"/>
        <w:rPr>
          <w:b/>
        </w:rPr>
      </w:pPr>
      <w:r w:rsidRPr="00FB3C56">
        <w:rPr>
          <w:b/>
        </w:rPr>
        <w:t xml:space="preserve">3. </w:t>
      </w:r>
      <w:r w:rsidR="00CE4ABE" w:rsidRPr="00FB3C56">
        <w:rPr>
          <w:b/>
        </w:rPr>
        <w:t>Защита интеллектуальной собственности.</w:t>
      </w:r>
    </w:p>
    <w:p w:rsidR="00CE4ABE" w:rsidRDefault="00FB3C56" w:rsidP="00FB3C56">
      <w:pPr>
        <w:jc w:val="both"/>
      </w:pPr>
      <w:r>
        <w:t xml:space="preserve">3.1. </w:t>
      </w:r>
      <w:r w:rsidR="00CE4ABE">
        <w:t>Вся текстовая информация и графические изображения, размещенные на сайте, являются собственностью Продавца.</w:t>
      </w:r>
    </w:p>
    <w:p w:rsidR="00CE4ABE" w:rsidRDefault="00FB3C56" w:rsidP="00FB3C56">
      <w:pPr>
        <w:jc w:val="both"/>
      </w:pPr>
      <w:r>
        <w:t xml:space="preserve">3.2. </w:t>
      </w:r>
      <w:r w:rsidR="00CE4ABE">
        <w:t xml:space="preserve">Продавец, на основании Заказа Покупателя, продает Покупателю товар </w:t>
      </w:r>
      <w:r w:rsidR="00BB65DE">
        <w:t xml:space="preserve">согласно условиям Счета и Публичной оферты, заключаемой </w:t>
      </w:r>
      <w:r w:rsidR="00CE4ABE">
        <w:t xml:space="preserve"> на основании ознакомления Покупателя с предложенным Продавцом описанием товара. Описание товара содержится в каталогах либо сопровождает фотоснимки товара, размещенные на сайте интернет-магазина Продавца в </w:t>
      </w:r>
      <w:r w:rsidR="00CE4ABE">
        <w:lastRenderedPageBreak/>
        <w:t>информационно-телекоммуникационной сети «Интернет», либо наглядно продемонстрировано в павильоне.</w:t>
      </w:r>
    </w:p>
    <w:p w:rsidR="00CE4ABE" w:rsidRDefault="00BB65DE" w:rsidP="00BB65DE">
      <w:pPr>
        <w:jc w:val="both"/>
      </w:pPr>
      <w:r>
        <w:t xml:space="preserve">3.3. </w:t>
      </w:r>
      <w:r w:rsidR="00CE4ABE">
        <w:t>Предоставление сведений о продаваемых товарах (описаний, каталогов, фотоснимков товаров и т.п.) на сайте Интернет-магазина или в павильоне признается публичной офертой независимо от того, указаны ли цена и другие существенные условия Счета, за исключением случаев, когда Продавец явно определил, что соответствующие товары не предназначены для продажи (являются выставочными образцами).</w:t>
      </w:r>
    </w:p>
    <w:p w:rsidR="00CE4ABE" w:rsidRDefault="00BB65DE" w:rsidP="00BB65DE">
      <w:pPr>
        <w:jc w:val="both"/>
      </w:pPr>
      <w:r>
        <w:t xml:space="preserve">3.4. </w:t>
      </w:r>
      <w:r w:rsidR="00CE4ABE">
        <w:t>Конкретная информация о каждом товаре содержится в его описании</w:t>
      </w:r>
      <w:r w:rsidR="00813791">
        <w:t xml:space="preserve"> </w:t>
      </w:r>
      <w:r w:rsidR="00CE4ABE">
        <w:t>и является предметом Счета.</w:t>
      </w:r>
    </w:p>
    <w:p w:rsidR="00CE4ABE" w:rsidRDefault="00BB65DE" w:rsidP="00BB65DE">
      <w:pPr>
        <w:jc w:val="both"/>
      </w:pPr>
      <w:r>
        <w:t xml:space="preserve">3.5. </w:t>
      </w:r>
      <w:r w:rsidR="00CE4ABE">
        <w:t>Покупателю при оформлении Заказа предоставляется право выбора способа доставки. Для доставки товаров в место, указанное Покупателем, Продавец, предварительно проинформировав об этом Покупателя, использует услуги третьих лиц либо собственными силами с отнесением расходов на доставку на счет Покупателя.</w:t>
      </w:r>
    </w:p>
    <w:p w:rsidR="00CE4ABE" w:rsidRDefault="00BB65DE" w:rsidP="00BB65DE">
      <w:pPr>
        <w:jc w:val="both"/>
      </w:pPr>
      <w:r>
        <w:t xml:space="preserve">3.6. </w:t>
      </w:r>
      <w:r w:rsidR="00CE4ABE">
        <w:t>К отношениям между Покупателем и Продавцом применяются действующие на момент совершения сделки, положения ГК РФ о розничной купле-продаже (§ 2 глава 30), Закон РФ «О защите прав потребителей» от 07.02.1992 №2300-1, а также иные нормативные правовые акты, принятые в соответствии с ними.</w:t>
      </w:r>
    </w:p>
    <w:p w:rsidR="00CE4ABE" w:rsidRDefault="00BB65DE" w:rsidP="00BB65DE">
      <w:pPr>
        <w:jc w:val="both"/>
      </w:pPr>
      <w:r>
        <w:t xml:space="preserve">3.7. </w:t>
      </w:r>
      <w:r w:rsidR="00CE4ABE">
        <w:t>Любое физическое лицо с момента оформления Заказа</w:t>
      </w:r>
      <w:r w:rsidR="007F1E15">
        <w:t xml:space="preserve"> приобретает</w:t>
      </w:r>
      <w:r w:rsidR="00CE4ABE">
        <w:t xml:space="preserve"> статус Покупателя.</w:t>
      </w:r>
    </w:p>
    <w:p w:rsidR="00CE4ABE" w:rsidRDefault="00BB65DE" w:rsidP="00BB65DE">
      <w:pPr>
        <w:jc w:val="both"/>
      </w:pPr>
      <w:r>
        <w:t xml:space="preserve">3.8. </w:t>
      </w:r>
      <w:r w:rsidR="007F1E15">
        <w:t>Публичная о</w:t>
      </w:r>
      <w:r w:rsidR="00CE4ABE">
        <w:t>ферта не имеет срока, установленного для ее акцепта, за исключением права Продавца изменять условия Оферты в одностороннем порядке. При изменении любого из условий Оферты, в новой редакции Оферты должна быть указана дата, с которой такие условия применяются.</w:t>
      </w:r>
    </w:p>
    <w:p w:rsidR="00CE4ABE" w:rsidRDefault="00BB65DE" w:rsidP="00BB65DE">
      <w:pPr>
        <w:jc w:val="both"/>
      </w:pPr>
      <w:r>
        <w:t xml:space="preserve">3.9. </w:t>
      </w:r>
      <w:r w:rsidR="00CE4ABE">
        <w:t>Акцепт физическим лиц</w:t>
      </w:r>
      <w:r w:rsidR="007F1E15">
        <w:t>ом Публичной о</w:t>
      </w:r>
      <w:r w:rsidR="00CE4ABE">
        <w:t>ферты (принятие физическим лицом условий настоящего документа) является полным и безоговорочным.</w:t>
      </w:r>
    </w:p>
    <w:p w:rsidR="00CE4ABE" w:rsidRDefault="00BB65DE" w:rsidP="00BB65DE">
      <w:pPr>
        <w:jc w:val="both"/>
      </w:pPr>
      <w:r>
        <w:t>3.10. Публичная офорта считается заключенной</w:t>
      </w:r>
      <w:r w:rsidR="00CE4ABE">
        <w:t xml:space="preserve"> Сторонами с момента </w:t>
      </w:r>
      <w:r w:rsidR="007F1E15">
        <w:t xml:space="preserve">оплаты Покупателем выданного </w:t>
      </w:r>
      <w:r w:rsidR="00CE4ABE">
        <w:t xml:space="preserve">Продавцом </w:t>
      </w:r>
      <w:r w:rsidR="007F1E15">
        <w:t>Счета</w:t>
      </w:r>
      <w:r w:rsidR="00CE4ABE">
        <w:t>.</w:t>
      </w:r>
    </w:p>
    <w:p w:rsidR="00CE4ABE" w:rsidRPr="00BB65DE" w:rsidRDefault="00BB65DE" w:rsidP="00BB65DE">
      <w:pPr>
        <w:jc w:val="center"/>
        <w:rPr>
          <w:b/>
        </w:rPr>
      </w:pPr>
      <w:r w:rsidRPr="00BB65DE">
        <w:rPr>
          <w:b/>
        </w:rPr>
        <w:t xml:space="preserve">4. </w:t>
      </w:r>
      <w:r w:rsidR="00CE4ABE" w:rsidRPr="00BB65DE">
        <w:rPr>
          <w:b/>
        </w:rPr>
        <w:t xml:space="preserve">Статус </w:t>
      </w:r>
      <w:r w:rsidR="00B03BA6">
        <w:rPr>
          <w:b/>
        </w:rPr>
        <w:t>интернет сайта</w:t>
      </w:r>
      <w:r w:rsidR="00CE4ABE" w:rsidRPr="00BB65DE">
        <w:rPr>
          <w:b/>
        </w:rPr>
        <w:t xml:space="preserve"> и павильона</w:t>
      </w:r>
    </w:p>
    <w:p w:rsidR="00CE4ABE" w:rsidRDefault="00BB65DE" w:rsidP="00B03BA6">
      <w:pPr>
        <w:jc w:val="both"/>
      </w:pPr>
      <w:r>
        <w:t xml:space="preserve">4.1. </w:t>
      </w:r>
      <w:r w:rsidR="00CE4ABE">
        <w:t>Интернет</w:t>
      </w:r>
      <w:r w:rsidR="00B03BA6">
        <w:t xml:space="preserve"> сайт</w:t>
      </w:r>
      <w:r w:rsidR="00CE4ABE">
        <w:t xml:space="preserve"> предназначен для организации дистанционного способа продажи товаров через информационно-телекоммуникационную сеть Интернет.</w:t>
      </w:r>
    </w:p>
    <w:p w:rsidR="00CE4ABE" w:rsidRDefault="00BB65DE" w:rsidP="00BB65DE">
      <w:pPr>
        <w:jc w:val="both"/>
      </w:pPr>
      <w:r>
        <w:t xml:space="preserve">4.2. </w:t>
      </w:r>
      <w:r w:rsidR="00CE4ABE">
        <w:t>Павильон - стационарная торговая точка предназначенная для организации розничной продажи.</w:t>
      </w:r>
    </w:p>
    <w:p w:rsidR="00CE4ABE" w:rsidRDefault="00BB65DE" w:rsidP="00BB65DE">
      <w:pPr>
        <w:jc w:val="both"/>
      </w:pPr>
      <w:r>
        <w:t xml:space="preserve">4.3. </w:t>
      </w:r>
      <w:r w:rsidR="00CE4ABE">
        <w:t>Интернет</w:t>
      </w:r>
      <w:r w:rsidR="00B03BA6">
        <w:t xml:space="preserve"> сайт</w:t>
      </w:r>
      <w:r w:rsidR="00CE4ABE">
        <w:t xml:space="preserve"> не требует от Покупателя специальных действий для просмотра товара, расчета и оформления заказа, таких как регистрация или заключение договора на пользование</w:t>
      </w:r>
      <w:r w:rsidR="00B03BA6">
        <w:t xml:space="preserve"> ресурсом И</w:t>
      </w:r>
      <w:r w:rsidR="00CE4ABE">
        <w:t>нтернет</w:t>
      </w:r>
      <w:r w:rsidR="00B03BA6">
        <w:t xml:space="preserve"> сайта</w:t>
      </w:r>
      <w:r w:rsidR="00CE4ABE">
        <w:t>.</w:t>
      </w:r>
    </w:p>
    <w:p w:rsidR="00CE4ABE" w:rsidRDefault="00BB65DE" w:rsidP="00BB65DE">
      <w:pPr>
        <w:jc w:val="both"/>
      </w:pPr>
      <w:r>
        <w:t xml:space="preserve">4.4. </w:t>
      </w:r>
      <w:r w:rsidR="00CE4ABE">
        <w:t>Интернет</w:t>
      </w:r>
      <w:r w:rsidR="00B03BA6">
        <w:t xml:space="preserve"> сайт</w:t>
      </w:r>
      <w:r w:rsidR="00CE4ABE">
        <w:t xml:space="preserve"> и/или павильон не несет ответственности за содержание и достоверность информации, предоставленной Покупателем при оформлении заказа. Ответственность за действительность и/или актуальность предоставленных данных, а также за некорректные данные, предоставленные Покупателем и/или представителем Покупателя, несет Покупатель.</w:t>
      </w:r>
    </w:p>
    <w:p w:rsidR="00CE4ABE" w:rsidRDefault="00BB65DE" w:rsidP="00BB65DE">
      <w:pPr>
        <w:jc w:val="both"/>
      </w:pPr>
      <w:r>
        <w:t xml:space="preserve">4.5. </w:t>
      </w:r>
      <w:r w:rsidR="00CE4ABE">
        <w:t>Нарушение Покупателем установленных правил пользования Товаром  освобождает интернет-магазин от ответственности.</w:t>
      </w:r>
    </w:p>
    <w:p w:rsidR="00CE4ABE" w:rsidRDefault="00BB65DE" w:rsidP="00BB65DE">
      <w:pPr>
        <w:jc w:val="both"/>
      </w:pPr>
      <w:r>
        <w:t xml:space="preserve">4.6. </w:t>
      </w:r>
      <w:r w:rsidR="00CE4ABE">
        <w:t>Интернет</w:t>
      </w:r>
      <w:r w:rsidR="00B03BA6">
        <w:t xml:space="preserve"> сайт</w:t>
      </w:r>
      <w:r w:rsidR="00CE4ABE">
        <w:t xml:space="preserve"> и/или павильон освобождается от ответственности за неисполнение обязательств или за ненадлежащее исполнение обязательств, если докажет, что неисполнение </w:t>
      </w:r>
      <w:r w:rsidR="00CE4ABE">
        <w:lastRenderedPageBreak/>
        <w:t>обязательств или их ненадлежащее исполнение произошло вследствие непреодолимой силы, а также по иным основаниям, предусмотренным законом.</w:t>
      </w:r>
    </w:p>
    <w:p w:rsidR="00CE4ABE" w:rsidRDefault="00BB65DE" w:rsidP="00BB65DE">
      <w:pPr>
        <w:jc w:val="both"/>
      </w:pPr>
      <w:r>
        <w:t xml:space="preserve">4.7. </w:t>
      </w:r>
      <w:r w:rsidR="00B03BA6">
        <w:t>Интернет сайт</w:t>
      </w:r>
      <w:r w:rsidR="00CE4ABE">
        <w:t xml:space="preserve"> и/или павильон освобождается от ответственности за вред, причиненный жизни, здоровью или имуществу Покупателя вследствие конструктивных, производственных или иных недостатков Товара, если докажет, что вред причинен вследствие нарушения Покупателем установленных правил использования, хранения или транспортировки товара (работы, услуги).</w:t>
      </w:r>
    </w:p>
    <w:p w:rsidR="00CE4ABE" w:rsidRPr="00BB65DE" w:rsidRDefault="00BB65DE" w:rsidP="00BB65DE">
      <w:pPr>
        <w:jc w:val="center"/>
        <w:rPr>
          <w:b/>
        </w:rPr>
      </w:pPr>
      <w:r w:rsidRPr="00BB65DE">
        <w:rPr>
          <w:b/>
        </w:rPr>
        <w:t xml:space="preserve">5. </w:t>
      </w:r>
      <w:r w:rsidR="00CE4ABE" w:rsidRPr="00BB65DE">
        <w:rPr>
          <w:b/>
        </w:rPr>
        <w:t>Статус покупателя</w:t>
      </w:r>
    </w:p>
    <w:p w:rsidR="00CE4ABE" w:rsidRDefault="00BB65DE" w:rsidP="00CE4ABE">
      <w:r>
        <w:t xml:space="preserve">5.1. </w:t>
      </w:r>
      <w:r w:rsidR="00CE4ABE">
        <w:t>Покупатель несет ответственность за достоверность предоставленной при оформлении заказа информации, и ее чистоту от претензий третьих лиц.</w:t>
      </w:r>
    </w:p>
    <w:p w:rsidR="00CE4ABE" w:rsidRDefault="00BB65DE" w:rsidP="00BB65DE">
      <w:pPr>
        <w:jc w:val="both"/>
      </w:pPr>
      <w:r>
        <w:t xml:space="preserve">5.2. </w:t>
      </w:r>
      <w:r w:rsidR="00B03BA6">
        <w:t>При оформлении заказа через  И</w:t>
      </w:r>
      <w:r w:rsidR="00CE4ABE">
        <w:t>нтернет</w:t>
      </w:r>
      <w:r w:rsidR="00B03BA6">
        <w:t xml:space="preserve"> сайт или в  </w:t>
      </w:r>
      <w:r w:rsidR="00CE4ABE">
        <w:t>павильоне Покупатель обязан предоставить о себе следующую информацию:</w:t>
      </w:r>
    </w:p>
    <w:p w:rsidR="00CE4ABE" w:rsidRDefault="00CE4ABE" w:rsidP="00CE4ABE">
      <w:r>
        <w:t>• фамилию, имя, отчество и дату рождения Покупателя Товара;</w:t>
      </w:r>
    </w:p>
    <w:p w:rsidR="00CE4ABE" w:rsidRDefault="00CE4ABE" w:rsidP="00CE4ABE">
      <w:r>
        <w:t>• адрес доставки товара или место жительства Покупателя;</w:t>
      </w:r>
    </w:p>
    <w:p w:rsidR="00CE4ABE" w:rsidRDefault="00CE4ABE" w:rsidP="00CE4ABE">
      <w:r>
        <w:t>• контактный телефон и электронную почту Покупателя товара.</w:t>
      </w:r>
    </w:p>
    <w:p w:rsidR="00CE4ABE" w:rsidRDefault="00BB65DE" w:rsidP="00BB65DE">
      <w:pPr>
        <w:jc w:val="both"/>
      </w:pPr>
      <w:r>
        <w:t xml:space="preserve">5.3. </w:t>
      </w:r>
      <w:r w:rsidR="00CE4ABE">
        <w:t xml:space="preserve">Волеизъявление Покупателя осуществляется посредством внесения последним соответствующих данных в форму заказа либо подачей заявки через менеджера </w:t>
      </w:r>
      <w:r w:rsidR="00B03BA6">
        <w:t xml:space="preserve">Интернет сайта </w:t>
      </w:r>
      <w:r w:rsidR="00CE4ABE">
        <w:t>или по электронной почте, либо через оформление Заказа с помощью сотрудника павильона.</w:t>
      </w:r>
    </w:p>
    <w:p w:rsidR="00CE4ABE" w:rsidRDefault="00BB65DE" w:rsidP="00CE4ABE">
      <w:r>
        <w:t xml:space="preserve">5.4. </w:t>
      </w:r>
      <w:r w:rsidR="00CE4ABE">
        <w:t>Интернет</w:t>
      </w:r>
      <w:r w:rsidR="00B03BA6">
        <w:t xml:space="preserve"> сайт </w:t>
      </w:r>
      <w:r w:rsidR="00CE4ABE">
        <w:t xml:space="preserve"> не редактирует информацию о Покупателе.</w:t>
      </w:r>
    </w:p>
    <w:p w:rsidR="00CE4ABE" w:rsidRDefault="00BB65DE" w:rsidP="00B03BA6">
      <w:pPr>
        <w:jc w:val="both"/>
      </w:pPr>
      <w:r>
        <w:t xml:space="preserve">5.5. </w:t>
      </w:r>
      <w:r w:rsidR="00B03BA6">
        <w:t xml:space="preserve">При оформлении Заказа через Интернет сайт или </w:t>
      </w:r>
      <w:r w:rsidR="00CE4ABE">
        <w:t>в павильонах Покупатель подтверждает свое соглас</w:t>
      </w:r>
      <w:r w:rsidR="00B03BA6">
        <w:t>ие с условиями, установленными Публичной о</w:t>
      </w:r>
      <w:r w:rsidR="00CE4ABE">
        <w:t>фертой, путем проставления отметки в графе «Мне понятны, и я при</w:t>
      </w:r>
      <w:r w:rsidR="00B03BA6">
        <w:t xml:space="preserve">нимаю условия публичной оферты» и </w:t>
      </w:r>
      <w:r w:rsidR="00CE4ABE">
        <w:t>путем оплаты Товара.</w:t>
      </w:r>
    </w:p>
    <w:p w:rsidR="00CE4ABE" w:rsidRDefault="00BB65DE" w:rsidP="00B03BA6">
      <w:pPr>
        <w:jc w:val="both"/>
      </w:pPr>
      <w:r>
        <w:t xml:space="preserve">5.7. </w:t>
      </w:r>
      <w:r w:rsidR="00B03BA6">
        <w:t>Использование ресурса Интернет сайта</w:t>
      </w:r>
      <w:r w:rsidR="00CE4ABE">
        <w:t xml:space="preserve"> для просмотра и выбора товара, для оформления заказа является для Покупателя безвозмездным.</w:t>
      </w:r>
    </w:p>
    <w:p w:rsidR="00CE4ABE" w:rsidRPr="00BB65DE" w:rsidRDefault="00BB65DE" w:rsidP="00BB65DE">
      <w:pPr>
        <w:jc w:val="center"/>
        <w:rPr>
          <w:b/>
        </w:rPr>
      </w:pPr>
      <w:r w:rsidRPr="00BB65DE">
        <w:rPr>
          <w:b/>
        </w:rPr>
        <w:t xml:space="preserve">6. </w:t>
      </w:r>
      <w:r w:rsidR="00CE4ABE" w:rsidRPr="00BB65DE">
        <w:rPr>
          <w:b/>
        </w:rPr>
        <w:t>Информация о товаре</w:t>
      </w:r>
    </w:p>
    <w:p w:rsidR="00CE4ABE" w:rsidRDefault="00BB65DE" w:rsidP="00BB65DE">
      <w:pPr>
        <w:jc w:val="both"/>
      </w:pPr>
      <w:r>
        <w:t xml:space="preserve">6.1. </w:t>
      </w:r>
      <w:r w:rsidR="00CE4ABE">
        <w:t>Товар представлен на сайте через фотоснимки, являющиеся собственностью Продавца, а в павильоне с описанием в виде текстовой информации. Описание содержит: наименование товара, размерный ряд (при необходимости), цену, цветовую гамму (при необходимости), материал изготовления, функциональное назначение, место нахождения (адрес), фирменное наименование (наименование) продавца, для импортного товара — наименование страны происхождения товара, правила и условия эффективного и безопасного использования товара (на сайте r-home.ru), гарантийный срок, если он установлен для конкретного товара, срок службы,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опасность для жизни, здоровья и имущества покупателя или становятся непригодными для использования по назначению, 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 (об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 в каком виде доставляется (сборный или разборный), информация об упаковке, весе, объеме при доставке и т. п., о способах, сроках, условиях доставки и передачи товара покупателю.</w:t>
      </w:r>
    </w:p>
    <w:p w:rsidR="00CE4ABE" w:rsidRDefault="00BB65DE" w:rsidP="00BB65DE">
      <w:pPr>
        <w:jc w:val="both"/>
      </w:pPr>
      <w:r>
        <w:lastRenderedPageBreak/>
        <w:t xml:space="preserve">6.2. </w:t>
      </w:r>
      <w:r w:rsidR="00CE4ABE">
        <w:t>Наличие Това</w:t>
      </w:r>
      <w:r w:rsidR="00B03BA6">
        <w:t>ров, представленных в каталоге Интернет сайта</w:t>
      </w:r>
      <w:r w:rsidR="00CE4ABE">
        <w:t>, определяется индивидуальным статусом Товара, отображаемым в жанровом каталоге, а также на карточке Товара с подробным описанием его характеристик. Наличие Товаров, представленных в павильоне уточняется у сотрудников павильона.</w:t>
      </w:r>
    </w:p>
    <w:p w:rsidR="00CE4ABE" w:rsidRDefault="00BB65DE" w:rsidP="00BB65DE">
      <w:pPr>
        <w:jc w:val="both"/>
      </w:pPr>
      <w:r>
        <w:t xml:space="preserve">6.3. </w:t>
      </w:r>
      <w:r w:rsidR="00CE4ABE">
        <w:t>Товар может иметь незначительные отличия от изображения, представленного на сайте для предварительного, а также от представленного для непосредственного ознакомления в павильоне выставочного образца по цвету, форме, размеру, фактуре шпона натурального дерева, оттенкам цвета стекла, которые являются природными характеристиками. В связи с этим, Продавец не гарантирует полное совпадение оттенков цвета и фактуры, как различных предметов Товара, так и различных частей одного предмета и различных партий Товара одного наименования. Любые характеристики Товаров могут быть изменены изготовителем Товара без предварительного уведомления. Весь Товар полностью соответствует нормам и требованиям законодательства Российской Федерации.</w:t>
      </w:r>
    </w:p>
    <w:p w:rsidR="00CE4ABE" w:rsidRDefault="00BB65DE" w:rsidP="00B03BA6">
      <w:pPr>
        <w:jc w:val="both"/>
      </w:pPr>
      <w:r>
        <w:t xml:space="preserve">6.4. </w:t>
      </w:r>
      <w:r w:rsidR="00CE4ABE">
        <w:t>Все информационн</w:t>
      </w:r>
      <w:r w:rsidR="00B03BA6">
        <w:t>ые материалы, представленные на И</w:t>
      </w:r>
      <w:r w:rsidR="00CE4ABE">
        <w:t>нтернет</w:t>
      </w:r>
      <w:r w:rsidR="00B03BA6">
        <w:t xml:space="preserve"> сайте и</w:t>
      </w:r>
      <w:r w:rsidR="00CE4ABE">
        <w:t xml:space="preserve"> павильонах </w:t>
      </w:r>
      <w:r w:rsidR="00B03BA6">
        <w:t xml:space="preserve">Продавца </w:t>
      </w:r>
      <w:r w:rsidR="00CE4ABE">
        <w:t>носят справочный характер.</w:t>
      </w:r>
    </w:p>
    <w:p w:rsidR="00CE4ABE" w:rsidRDefault="00BB65DE" w:rsidP="00BB65DE">
      <w:pPr>
        <w:jc w:val="both"/>
      </w:pPr>
      <w:r>
        <w:t xml:space="preserve">6.5. </w:t>
      </w:r>
      <w:r w:rsidR="00CE4ABE">
        <w:t>В случае возникновения у Покупателя вопросов, касающихся свойств и характеристик Товара, перед созданием Заказа, Покупатель должен обратиться за консультацией в интернет-магазин или сотруднику павильона.</w:t>
      </w:r>
    </w:p>
    <w:p w:rsidR="00CE4ABE" w:rsidRDefault="00BB65DE" w:rsidP="00BB65DE">
      <w:pPr>
        <w:jc w:val="both"/>
      </w:pPr>
      <w:r>
        <w:t>6.7. В целях акцепта Публичной о</w:t>
      </w:r>
      <w:r w:rsidR="00CE4ABE">
        <w:t>фе</w:t>
      </w:r>
      <w:r w:rsidR="0026137D">
        <w:t>рты посетитель Интернет сайта</w:t>
      </w:r>
      <w:r w:rsidR="00CE4ABE">
        <w:t>/ павильона при наличии вопросов, касающихся свойств и характери</w:t>
      </w:r>
      <w:r>
        <w:t>стик товара, пользователь вправе</w:t>
      </w:r>
      <w:r w:rsidR="00CE4ABE">
        <w:t xml:space="preserve"> обратиться к Продавцу по телефонам, указанным на сайте, либо к сотрудникам павильона.</w:t>
      </w:r>
    </w:p>
    <w:p w:rsidR="00CE4ABE" w:rsidRDefault="00BB65DE" w:rsidP="00BB65DE">
      <w:pPr>
        <w:jc w:val="both"/>
      </w:pPr>
      <w:r>
        <w:t xml:space="preserve">6.8. </w:t>
      </w:r>
      <w:r w:rsidR="00CE4ABE">
        <w:t xml:space="preserve">По просьбе пользователя/посетителя менеджер </w:t>
      </w:r>
      <w:r w:rsidR="0026137D">
        <w:t>Интернет сайта</w:t>
      </w:r>
      <w:r w:rsidR="00CE4ABE">
        <w:t>/сотрудник павильона обязан предоставить (лично, по телефону или посредством электронной почты) прочую информацию, необходимую и достаточную, с точки зрения пользователя/посетителя, для принятия им решения о покупке Товара.</w:t>
      </w:r>
    </w:p>
    <w:p w:rsidR="00CE4ABE" w:rsidRDefault="00BB65DE" w:rsidP="00BB65DE">
      <w:pPr>
        <w:jc w:val="both"/>
      </w:pPr>
      <w:r>
        <w:t xml:space="preserve">6.9. </w:t>
      </w:r>
      <w:r w:rsidR="00CE4ABE">
        <w:t>Покупатель уведомлен о том, что, приобретая товар со скидкой, установленной в связи с его недостатками (дефектами), он лишается права ссылаться на них в дальнейшем, при указании об этом в Счете.</w:t>
      </w:r>
    </w:p>
    <w:p w:rsidR="00CE4ABE" w:rsidRDefault="00BB65DE" w:rsidP="00BB65DE">
      <w:pPr>
        <w:jc w:val="both"/>
      </w:pPr>
      <w:r>
        <w:t xml:space="preserve">6.10. </w:t>
      </w:r>
      <w:r w:rsidR="00CE4ABE">
        <w:t>Покупатель уведомлен Продавцом о том, что товар, указанный в Счете отдельными позициями является комплектом.</w:t>
      </w:r>
    </w:p>
    <w:p w:rsidR="00CE4ABE" w:rsidRDefault="00BB65DE" w:rsidP="00BB65DE">
      <w:pPr>
        <w:jc w:val="both"/>
      </w:pPr>
      <w:r>
        <w:t xml:space="preserve">6.11. </w:t>
      </w:r>
      <w:r w:rsidR="00CE4ABE">
        <w:t>Продавец не вправе предлагать Покупателю товары, не указанные в первоначальном предложении товаров к продаже, и оказывать дополнительные услуги, на оказание которых не было получено согласие Покупателя.</w:t>
      </w:r>
    </w:p>
    <w:p w:rsidR="00CE4ABE" w:rsidRDefault="00BB65DE" w:rsidP="00BB65DE">
      <w:pPr>
        <w:jc w:val="both"/>
      </w:pPr>
      <w:r>
        <w:t xml:space="preserve">6.12. </w:t>
      </w:r>
      <w:r w:rsidR="00CE4ABE">
        <w:t>Продавец оставляет за собой право вносить изменения в конструкцию, дизайн и комплектацию изделия без предварительного уведомления.</w:t>
      </w:r>
    </w:p>
    <w:p w:rsidR="00CE4ABE" w:rsidRPr="00BB65DE" w:rsidRDefault="00BB65DE" w:rsidP="00BB65DE">
      <w:pPr>
        <w:jc w:val="center"/>
        <w:rPr>
          <w:b/>
        </w:rPr>
      </w:pPr>
      <w:r w:rsidRPr="00BB65DE">
        <w:rPr>
          <w:b/>
        </w:rPr>
        <w:t xml:space="preserve">7. </w:t>
      </w:r>
      <w:r w:rsidR="00CE4ABE" w:rsidRPr="00BB65DE">
        <w:rPr>
          <w:b/>
        </w:rPr>
        <w:t>Цена товара</w:t>
      </w:r>
    </w:p>
    <w:p w:rsidR="00CE4ABE" w:rsidRDefault="0026137D" w:rsidP="00BB65DE">
      <w:pPr>
        <w:jc w:val="both"/>
      </w:pPr>
      <w:r>
        <w:t>7.1</w:t>
      </w:r>
      <w:r w:rsidR="00BB65DE">
        <w:t xml:space="preserve">. </w:t>
      </w:r>
      <w:r>
        <w:t>Указанная на И</w:t>
      </w:r>
      <w:r w:rsidR="00CE4ABE">
        <w:t>нтернет</w:t>
      </w:r>
      <w:r>
        <w:t xml:space="preserve"> сайте</w:t>
      </w:r>
      <w:r w:rsidR="00CE4ABE">
        <w:t>/</w:t>
      </w:r>
      <w:r>
        <w:t xml:space="preserve"> в </w:t>
      </w:r>
      <w:r w:rsidR="00CE4ABE">
        <w:t>павильоне цена товара может быть изменена Продавцом в одностороннем порядке, при этом цена на заказанный и оплаченный Покупателем товар изменению не подлежит.</w:t>
      </w:r>
    </w:p>
    <w:p w:rsidR="00CE4ABE" w:rsidRDefault="0026137D" w:rsidP="0026137D">
      <w:pPr>
        <w:jc w:val="both"/>
      </w:pPr>
      <w:r>
        <w:t>7.2</w:t>
      </w:r>
      <w:r w:rsidR="00BB65DE">
        <w:t xml:space="preserve">. </w:t>
      </w:r>
      <w:r w:rsidR="00CE4ABE">
        <w:t xml:space="preserve">Стоимость дополнительных услуг, предоставляемых Покупателю Продавцом при покупке товара указана в разделе </w:t>
      </w:r>
      <w:r>
        <w:t xml:space="preserve">Интернет магазина </w:t>
      </w:r>
      <w:r w:rsidR="00CE4ABE">
        <w:t>«Оплата и доставка», в павильоне уточняется у сотрудников.</w:t>
      </w:r>
    </w:p>
    <w:p w:rsidR="00CE4ABE" w:rsidRPr="009E6937" w:rsidRDefault="00BB65DE" w:rsidP="00BB65DE">
      <w:pPr>
        <w:jc w:val="center"/>
        <w:rPr>
          <w:b/>
        </w:rPr>
      </w:pPr>
      <w:r w:rsidRPr="009E6937">
        <w:rPr>
          <w:b/>
        </w:rPr>
        <w:t xml:space="preserve">8. </w:t>
      </w:r>
      <w:r w:rsidR="00CE4ABE" w:rsidRPr="009E6937">
        <w:rPr>
          <w:b/>
        </w:rPr>
        <w:t>Оплата товара</w:t>
      </w:r>
    </w:p>
    <w:p w:rsidR="00CE4ABE" w:rsidRDefault="00BB65DE" w:rsidP="00BB65DE">
      <w:pPr>
        <w:jc w:val="both"/>
      </w:pPr>
      <w:r>
        <w:lastRenderedPageBreak/>
        <w:t xml:space="preserve">8.1. </w:t>
      </w:r>
      <w:r w:rsidR="00CE4ABE">
        <w:t>Оплата товара производится Покупателем с использованием банковских платежных карт, наличным способом (при заключении Счета в павильоне), в безналичной форме.</w:t>
      </w:r>
    </w:p>
    <w:p w:rsidR="00CE4ABE" w:rsidRDefault="00BB65DE" w:rsidP="00BB65DE">
      <w:pPr>
        <w:jc w:val="both"/>
      </w:pPr>
      <w:r>
        <w:t xml:space="preserve">8.2. </w:t>
      </w:r>
      <w:r w:rsidR="00CE4ABE">
        <w:t xml:space="preserve">Способ и порядок оплаты товара выбирается Покупателем при оформлении Заказа на </w:t>
      </w:r>
      <w:r w:rsidR="0026137D">
        <w:t>Интернет сайте</w:t>
      </w:r>
      <w:r w:rsidR="00CE4ABE">
        <w:t>/в павильоне.</w:t>
      </w:r>
    </w:p>
    <w:p w:rsidR="00CE4ABE" w:rsidRDefault="009E6937" w:rsidP="009E6937">
      <w:pPr>
        <w:jc w:val="both"/>
      </w:pPr>
      <w:r>
        <w:t xml:space="preserve">8.3. </w:t>
      </w:r>
      <w:r w:rsidR="00CE4ABE">
        <w:t>При дальнейшем оформлении Заказа в павильонах к отношениям Сторон не применяются правила продажи товара дистанционным способом.</w:t>
      </w:r>
    </w:p>
    <w:p w:rsidR="00CE4ABE" w:rsidRPr="009E6937" w:rsidRDefault="009E6937" w:rsidP="009E6937">
      <w:pPr>
        <w:jc w:val="center"/>
        <w:rPr>
          <w:b/>
        </w:rPr>
      </w:pPr>
      <w:r w:rsidRPr="009E6937">
        <w:rPr>
          <w:b/>
        </w:rPr>
        <w:t xml:space="preserve">9. </w:t>
      </w:r>
      <w:r w:rsidR="00CE4ABE" w:rsidRPr="009E6937">
        <w:rPr>
          <w:b/>
        </w:rPr>
        <w:t>Порядок приобретения товара</w:t>
      </w:r>
    </w:p>
    <w:p w:rsidR="00CE4ABE" w:rsidRDefault="009E6937" w:rsidP="009E6937">
      <w:pPr>
        <w:jc w:val="both"/>
      </w:pPr>
      <w:r>
        <w:t xml:space="preserve">9.1. </w:t>
      </w:r>
      <w:r w:rsidR="00CE4ABE">
        <w:t xml:space="preserve">Покупатель вправе оформить заказ </w:t>
      </w:r>
      <w:r w:rsidR="0026137D">
        <w:t>на любой Товар, представленный на И</w:t>
      </w:r>
      <w:r w:rsidR="00CE4ABE">
        <w:t>н</w:t>
      </w:r>
      <w:r w:rsidR="0026137D">
        <w:t>тернет сайте</w:t>
      </w:r>
      <w:r w:rsidR="00CE4ABE">
        <w:t>/</w:t>
      </w:r>
      <w:r w:rsidR="0026137D">
        <w:t xml:space="preserve"> в </w:t>
      </w:r>
      <w:r w:rsidR="00CE4ABE">
        <w:t>павильонах. Каждый товар может быть заказан в любом количестве. Исключения из указанного правила указаны в описании каждого товара в случае проведения акций, снятия товара с продажи и т. п.</w:t>
      </w:r>
    </w:p>
    <w:p w:rsidR="00CE4ABE" w:rsidRDefault="009E6937" w:rsidP="009E6937">
      <w:pPr>
        <w:jc w:val="both"/>
      </w:pPr>
      <w:r>
        <w:t xml:space="preserve">9.2. </w:t>
      </w:r>
      <w:r w:rsidR="00CE4ABE">
        <w:t xml:space="preserve">Заказ может быть оформлен Покупателем как на </w:t>
      </w:r>
      <w:r w:rsidR="002C44CA">
        <w:t>Интер</w:t>
      </w:r>
      <w:r w:rsidR="0026137D">
        <w:t xml:space="preserve">нет </w:t>
      </w:r>
      <w:r w:rsidR="00CE4ABE">
        <w:t xml:space="preserve">сайте, так и через сотрудников в павильонах. Подробности оформления заказа через </w:t>
      </w:r>
      <w:r w:rsidR="0026137D">
        <w:t xml:space="preserve">Интернет </w:t>
      </w:r>
      <w:r w:rsidR="00CE4ABE">
        <w:t>сайт описаны в разделе «Оплата и доставка».</w:t>
      </w:r>
    </w:p>
    <w:p w:rsidR="00CE4ABE" w:rsidRDefault="009E6937" w:rsidP="009E6937">
      <w:pPr>
        <w:jc w:val="both"/>
      </w:pPr>
      <w:r>
        <w:t xml:space="preserve">9.3. </w:t>
      </w:r>
      <w:r w:rsidR="0026137D">
        <w:t xml:space="preserve">После оформления Заказа через Интернет сайт </w:t>
      </w:r>
      <w:r w:rsidR="00CE4ABE">
        <w:t xml:space="preserve"> Продавец подтверждает заказ Покупателя путем отправления на электронную почту Покупателя Счет, подтверждающий принятие заказа, с указанием наименования, размера, иных характеристик, цены выбранного товара, общей стоимости заказа, способе оплаты, доставки, сроках исполнения и действия предложения. Указанное подтверждение носит справочный характер до заключения Сторонами Счета.</w:t>
      </w:r>
    </w:p>
    <w:p w:rsidR="00CE4ABE" w:rsidRDefault="009E6937" w:rsidP="009E6937">
      <w:pPr>
        <w:jc w:val="both"/>
      </w:pPr>
      <w:r>
        <w:t xml:space="preserve">9.4. </w:t>
      </w:r>
      <w:r w:rsidR="00CE4ABE">
        <w:t>Покупатель вправе сделать Заказ на временно отсутствующий на складе товар.</w:t>
      </w:r>
      <w:r w:rsidR="0026137D">
        <w:t xml:space="preserve"> Продавец уведомляет Покупателя о наличии товара посредством телефона и электронной почты, указанных Покупателем.</w:t>
      </w:r>
    </w:p>
    <w:p w:rsidR="00CE4ABE" w:rsidRDefault="009E6937" w:rsidP="0026137D">
      <w:pPr>
        <w:jc w:val="both"/>
      </w:pPr>
      <w:r>
        <w:t xml:space="preserve">9.5. </w:t>
      </w:r>
      <w:r w:rsidR="00CE4ABE">
        <w:t>При отсутствии Товара Покупатель вправе заменить его другим товаром либо аннулировать заказ.</w:t>
      </w:r>
    </w:p>
    <w:p w:rsidR="00CE4ABE" w:rsidRDefault="009E6937" w:rsidP="009E6937">
      <w:pPr>
        <w:jc w:val="both"/>
      </w:pPr>
      <w:r>
        <w:t xml:space="preserve">9.6. </w:t>
      </w:r>
      <w:r w:rsidR="00CE4ABE">
        <w:t xml:space="preserve">В случае изменения состава Заказа при его обработке службами </w:t>
      </w:r>
      <w:r w:rsidR="0026137D">
        <w:t xml:space="preserve">Интернет </w:t>
      </w:r>
      <w:r w:rsidR="00CE4ABE">
        <w:t>сайта/сотрудниками павильона его переформирование возможно только после согласования с Покупателем его окончательной комплектации.</w:t>
      </w:r>
    </w:p>
    <w:p w:rsidR="00CE4ABE" w:rsidRPr="009E6937" w:rsidRDefault="009E6937" w:rsidP="009E6937">
      <w:pPr>
        <w:jc w:val="center"/>
        <w:rPr>
          <w:b/>
        </w:rPr>
      </w:pPr>
      <w:r w:rsidRPr="009E6937">
        <w:rPr>
          <w:b/>
        </w:rPr>
        <w:t xml:space="preserve">10. </w:t>
      </w:r>
      <w:r w:rsidR="00CE4ABE" w:rsidRPr="009E6937">
        <w:rPr>
          <w:b/>
        </w:rPr>
        <w:t>Доставка товаров</w:t>
      </w:r>
    </w:p>
    <w:p w:rsidR="00CE4ABE" w:rsidRDefault="009E6937" w:rsidP="009E6937">
      <w:pPr>
        <w:jc w:val="both"/>
      </w:pPr>
      <w:r>
        <w:t xml:space="preserve">10.1. </w:t>
      </w:r>
      <w:r w:rsidR="00CE4ABE">
        <w:t xml:space="preserve">Способы, порядок и сроки доставки товара указаны на </w:t>
      </w:r>
      <w:r w:rsidR="0026137D">
        <w:t xml:space="preserve">Интернет </w:t>
      </w:r>
      <w:r w:rsidR="00CE4ABE">
        <w:t>сайте в разделе "Оплата и доставка«/в надлежащих местах в павильонах (также могут уточняться у сотрудников павильона). Порядок и условия доставки заказанного товара выбираются Покупателем при формировании Заказа, и являются обязательным условием, которое отражается в Счете.</w:t>
      </w:r>
    </w:p>
    <w:p w:rsidR="00CE4ABE" w:rsidRDefault="009E6937" w:rsidP="0026137D">
      <w:pPr>
        <w:jc w:val="both"/>
      </w:pPr>
      <w:r>
        <w:t xml:space="preserve">10.2. </w:t>
      </w:r>
      <w:r w:rsidR="00CE4ABE">
        <w:t>При самовывозе товара менеджер сайта/сотрудник павильона обязан согласовать дату и время вывоза товара из павильона Продавца, при этом срок вывоза Товара П</w:t>
      </w:r>
      <w:r w:rsidR="0026137D">
        <w:t>окупателем не должен превышать 2 (Двух</w:t>
      </w:r>
      <w:r w:rsidR="00CE4ABE">
        <w:t>) рабочих дней с даты, указанной в уведомлении о наличии Товара.</w:t>
      </w:r>
    </w:p>
    <w:p w:rsidR="009E6937" w:rsidRDefault="009E6937" w:rsidP="009E6937">
      <w:pPr>
        <w:jc w:val="both"/>
      </w:pPr>
      <w:r>
        <w:t xml:space="preserve">10.3. </w:t>
      </w:r>
      <w:r w:rsidR="00CE4ABE">
        <w:t>В случае хранения товара, подлежащего самовывозу, в павильоне Продавца, срок бесплатно</w:t>
      </w:r>
      <w:r w:rsidR="0026137D">
        <w:t>го хранения не может превышать 5 (Пяти</w:t>
      </w:r>
      <w:r w:rsidR="00CE4ABE">
        <w:t xml:space="preserve">) рабочих дней с даты, указанной в уведомлении о </w:t>
      </w:r>
      <w:r w:rsidR="0026137D">
        <w:t xml:space="preserve">наличии </w:t>
      </w:r>
      <w:r w:rsidR="00CE4ABE">
        <w:t>Товара.</w:t>
      </w:r>
      <w:r>
        <w:t xml:space="preserve"> </w:t>
      </w:r>
      <w:r w:rsidR="00CE4ABE">
        <w:t>Тарифы на платное хранение таких товаров указаны на сайте в разделе «Оплата и доставка»</w:t>
      </w:r>
      <w:r w:rsidR="0026137D">
        <w:t>, а также в Публичной оферте</w:t>
      </w:r>
      <w:r w:rsidR="00CE4ABE">
        <w:t>.</w:t>
      </w:r>
    </w:p>
    <w:p w:rsidR="00CE4ABE" w:rsidRPr="009E6937" w:rsidRDefault="009E6937" w:rsidP="009E6937">
      <w:pPr>
        <w:jc w:val="center"/>
        <w:rPr>
          <w:b/>
        </w:rPr>
      </w:pPr>
      <w:r w:rsidRPr="009E6937">
        <w:rPr>
          <w:b/>
        </w:rPr>
        <w:t xml:space="preserve">11. </w:t>
      </w:r>
      <w:r w:rsidR="00CE4ABE" w:rsidRPr="009E6937">
        <w:rPr>
          <w:b/>
        </w:rPr>
        <w:t>Гарантии на товар</w:t>
      </w:r>
    </w:p>
    <w:p w:rsidR="00CE4ABE" w:rsidRDefault="009E6937" w:rsidP="009E6937">
      <w:pPr>
        <w:jc w:val="both"/>
      </w:pPr>
      <w:r>
        <w:t xml:space="preserve">11.1. </w:t>
      </w:r>
      <w:r w:rsidR="00CE4ABE">
        <w:t>Гарантийный срок эксплуатации на товар устанавливает производитель. Срок гарантии указыва</w:t>
      </w:r>
      <w:r w:rsidR="006C1683">
        <w:t>ется на Интернет с</w:t>
      </w:r>
      <w:r>
        <w:t>айте в карточке товара</w:t>
      </w:r>
      <w:r w:rsidR="0026137D">
        <w:t xml:space="preserve"> и/или в Публичной оферте</w:t>
      </w:r>
      <w:r>
        <w:t xml:space="preserve">. </w:t>
      </w:r>
      <w:r w:rsidR="00CE4ABE">
        <w:t xml:space="preserve">Гарантийный срок на </w:t>
      </w:r>
      <w:r w:rsidR="00CE4ABE">
        <w:lastRenderedPageBreak/>
        <w:t>аксессуары и фурнитуру не распространяется, если иное не указано в документации на товар (этикетке, паспорте и т. п.).</w:t>
      </w:r>
    </w:p>
    <w:p w:rsidR="00CE4ABE" w:rsidRPr="009E6937" w:rsidRDefault="009E6937" w:rsidP="009E6937">
      <w:pPr>
        <w:jc w:val="center"/>
        <w:rPr>
          <w:b/>
        </w:rPr>
      </w:pPr>
      <w:r w:rsidRPr="009E6937">
        <w:rPr>
          <w:b/>
        </w:rPr>
        <w:t xml:space="preserve">12. </w:t>
      </w:r>
      <w:r w:rsidR="00CE4ABE" w:rsidRPr="009E6937">
        <w:rPr>
          <w:b/>
        </w:rPr>
        <w:t>Возврат товара</w:t>
      </w:r>
    </w:p>
    <w:p w:rsidR="00CE4ABE" w:rsidRDefault="009E6937" w:rsidP="009E6937">
      <w:pPr>
        <w:jc w:val="both"/>
      </w:pPr>
      <w:r>
        <w:t xml:space="preserve">12.1. </w:t>
      </w:r>
      <w:r w:rsidR="00CE4ABE">
        <w:t>Покупатель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Покупателем (в т. ч. не стандартные (по желанию Покупателя) размеры, материал и цвет обивки, и др.).</w:t>
      </w:r>
    </w:p>
    <w:p w:rsidR="00CE4ABE" w:rsidRDefault="009E6937" w:rsidP="009E6937">
      <w:pPr>
        <w:jc w:val="both"/>
      </w:pPr>
      <w:r>
        <w:t xml:space="preserve">12.2. </w:t>
      </w:r>
      <w:r w:rsidR="00CE4ABE">
        <w:t>Покупатель не вправе отказаться или обменять товар, относящийся к категории мебель бытовая (мебельные гарнитуры и комплекты), в том числе, если такой гарнитур/комплект образован из отдельных предметов ассортимента Продавца.</w:t>
      </w:r>
    </w:p>
    <w:p w:rsidR="00CE4ABE" w:rsidRDefault="009E6937" w:rsidP="009E6937">
      <w:pPr>
        <w:jc w:val="both"/>
      </w:pPr>
      <w:r>
        <w:t xml:space="preserve">12.3. </w:t>
      </w:r>
      <w:r w:rsidR="00CE4ABE">
        <w:t>Возврат некачественного товара осуществляется по адресу: 117105, город Москва, Нагорный проезд, дом 7, в рабочее время Продавца: с понедельника по пятницу (за исключением официальных праздничных дней) с 10:00 до 18:00.</w:t>
      </w:r>
    </w:p>
    <w:p w:rsidR="00CE4ABE" w:rsidRDefault="009E6937" w:rsidP="009E6937">
      <w:pPr>
        <w:jc w:val="both"/>
      </w:pPr>
      <w:r>
        <w:t xml:space="preserve">12.4. </w:t>
      </w:r>
      <w:r w:rsidR="00CE4ABE">
        <w:t>В случае отказа Покупателя от некачественного товара Продавец должен возвратить ему денежную сумму, уплаченную Покупателем по договору, за исключением расходов Продавца на доставку от Покупателя возвращенного товара, не позднее чем через 10 (десять) дней со дня предъявления Покупателем соответствующего требования.</w:t>
      </w:r>
    </w:p>
    <w:p w:rsidR="00CE4ABE" w:rsidRDefault="009E6937" w:rsidP="009E6937">
      <w:pPr>
        <w:jc w:val="both"/>
      </w:pPr>
      <w:r>
        <w:t xml:space="preserve">12.5. </w:t>
      </w:r>
      <w:r w:rsidR="00CE4ABE">
        <w:t>Возврат денежных средств при оплате банковской картой осуществляется на банковскую карту, с которой производилась оплата. Срок возврата денежных средств от 1 (одного) до 30 (тридцати) дней.</w:t>
      </w:r>
    </w:p>
    <w:p w:rsidR="00CE4ABE" w:rsidRPr="009E6937" w:rsidRDefault="009E6937" w:rsidP="009E6937">
      <w:pPr>
        <w:jc w:val="center"/>
        <w:rPr>
          <w:b/>
        </w:rPr>
      </w:pPr>
      <w:r w:rsidRPr="009E6937">
        <w:rPr>
          <w:b/>
        </w:rPr>
        <w:t xml:space="preserve">13. </w:t>
      </w:r>
      <w:r w:rsidR="00CE4ABE" w:rsidRPr="009E6937">
        <w:rPr>
          <w:b/>
        </w:rPr>
        <w:t>Прочие условия</w:t>
      </w:r>
    </w:p>
    <w:p w:rsidR="00CE4ABE" w:rsidRDefault="009E6937" w:rsidP="009E6937">
      <w:pPr>
        <w:jc w:val="both"/>
      </w:pPr>
      <w:r>
        <w:t xml:space="preserve">13.1. </w:t>
      </w:r>
      <w:r w:rsidR="00CE4ABE">
        <w:t xml:space="preserve">Продавец оставляет за собой право расширять и сокращать товарное предложение на </w:t>
      </w:r>
      <w:r w:rsidR="0026137D">
        <w:t>Интер</w:t>
      </w:r>
      <w:r w:rsidR="002C44CA">
        <w:t>нет</w:t>
      </w:r>
      <w:r w:rsidR="0026137D">
        <w:t xml:space="preserve"> </w:t>
      </w:r>
      <w:r w:rsidR="00CE4ABE">
        <w:t>сайте/</w:t>
      </w:r>
      <w:r w:rsidR="0026137D">
        <w:t>в павильонах</w:t>
      </w:r>
      <w:r w:rsidR="00CE4ABE">
        <w:t>, регулировать доступ к покупке любых товаров, а также приостанавливать или прекращать продажу любых товаров по своему собственному усмотрению.</w:t>
      </w:r>
    </w:p>
    <w:p w:rsidR="00CE4ABE" w:rsidRDefault="009E6937" w:rsidP="009E6937">
      <w:pPr>
        <w:jc w:val="both"/>
      </w:pPr>
      <w:r>
        <w:t xml:space="preserve">13.2. </w:t>
      </w:r>
      <w:r w:rsidR="00CE4ABE">
        <w:t xml:space="preserve">В случае возникновения со стороны Покупателя вопросов и претензий он должен обратиться в Службу по работе с Покупателями через </w:t>
      </w:r>
      <w:r w:rsidR="0026137D">
        <w:t xml:space="preserve">Интернет </w:t>
      </w:r>
      <w:r w:rsidR="00CE4ABE">
        <w:t>сайт или по телефонам, указанным на сайте/сотрудникам павильона, в котором был приобретен Товар лично или по телефонам, указанным на сайте. Все возникающее споры стороны будут стараться решить путем переговоров, при не</w:t>
      </w:r>
      <w:r w:rsidR="002C44CA">
        <w:t xml:space="preserve"> </w:t>
      </w:r>
      <w:r w:rsidR="00CE4ABE">
        <w:t xml:space="preserve">достижении соглашения спор может быть передан на рассмотрение в суд </w:t>
      </w:r>
      <w:r w:rsidR="00B05B9D">
        <w:t xml:space="preserve">по месту нахождения Продавца </w:t>
      </w:r>
      <w:r w:rsidR="00CE4ABE">
        <w:t>в соответствии с действующим законодательством Российской Федерации.</w:t>
      </w:r>
    </w:p>
    <w:p w:rsidR="009E6937" w:rsidRDefault="009E6937" w:rsidP="009E6937">
      <w:pPr>
        <w:jc w:val="both"/>
      </w:pPr>
      <w:r>
        <w:t>13.3. Покупатель</w:t>
      </w:r>
      <w:r w:rsidR="00CE4ABE">
        <w:t xml:space="preserve">, акцептовавшее </w:t>
      </w:r>
      <w:r>
        <w:t>Публичную о</w:t>
      </w:r>
      <w:r w:rsidR="00CE4ABE">
        <w:t>ферту подтверждает корректность всех введенных им персональных данных и выражает ИП Дранцову Алексею Игоревичу (ИНН: 773703492669) полное, добровольное и бессрочное согласие на их обработку и передачу в контролирующие органы через оператора связи, использование их для поддержания связи с ним любым способом, включая телефонные звонки на указанный стационарный и/или мобильный телефон, отправку электронных писем на указанный электронный адрес с целью информирования о поступлении новых товаров/услуг, оповещения о проводимых акциях, мероприятиях, скидках, их результатах, для осуществления заочных опросов с целью изучения мнения о товарах/услугах, организациях торговли, высылки новостей, осуществления дистанционной продажи товаров и т. п.</w:t>
      </w:r>
    </w:p>
    <w:sectPr w:rsidR="009E6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73706"/>
    <w:multiLevelType w:val="hybridMultilevel"/>
    <w:tmpl w:val="17021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BE"/>
    <w:rsid w:val="0026137D"/>
    <w:rsid w:val="002C44CA"/>
    <w:rsid w:val="00311CE2"/>
    <w:rsid w:val="004C04DA"/>
    <w:rsid w:val="0066557C"/>
    <w:rsid w:val="006C1683"/>
    <w:rsid w:val="007F1E15"/>
    <w:rsid w:val="00813791"/>
    <w:rsid w:val="009C52AA"/>
    <w:rsid w:val="009E6937"/>
    <w:rsid w:val="00B03BA6"/>
    <w:rsid w:val="00B05B9D"/>
    <w:rsid w:val="00BB65DE"/>
    <w:rsid w:val="00CE4ABE"/>
    <w:rsid w:val="00D6335A"/>
    <w:rsid w:val="00E91BF4"/>
    <w:rsid w:val="00FB3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9263F-E32D-42B2-9AC8-F0D8E0E0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4A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4ABE"/>
    <w:rPr>
      <w:rFonts w:ascii="Segoe UI" w:hAnsi="Segoe UI" w:cs="Segoe UI"/>
      <w:sz w:val="18"/>
      <w:szCs w:val="18"/>
    </w:rPr>
  </w:style>
  <w:style w:type="character" w:styleId="a5">
    <w:name w:val="Hyperlink"/>
    <w:basedOn w:val="a0"/>
    <w:uiPriority w:val="99"/>
    <w:unhideWhenUsed/>
    <w:rsid w:val="00FB3C56"/>
    <w:rPr>
      <w:color w:val="0563C1" w:themeColor="hyperlink"/>
      <w:u w:val="single"/>
    </w:rPr>
  </w:style>
  <w:style w:type="paragraph" w:styleId="a6">
    <w:name w:val="List Paragraph"/>
    <w:basedOn w:val="a"/>
    <w:uiPriority w:val="34"/>
    <w:qFormat/>
    <w:rsid w:val="00FB3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hom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3151</Words>
  <Characters>17961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Глумов Александр Юрьевич</dc:creator>
  <cp:keywords/>
  <dc:description/>
  <cp:lastModifiedBy>Глумов Александр Юрьевич</cp:lastModifiedBy>
  <cp:revision>11</cp:revision>
  <cp:lastPrinted>2021-11-22T09:07:00Z</cp:lastPrinted>
  <dcterms:created xsi:type="dcterms:W3CDTF">2021-11-22T14:50:00Z</dcterms:created>
  <dcterms:modified xsi:type="dcterms:W3CDTF">2021-12-03T07:16:00Z</dcterms:modified>
</cp:coreProperties>
</file>